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26" w:rsidRPr="007858DD" w:rsidRDefault="00077744" w:rsidP="007858DD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测绘程序设计</w:t>
      </w:r>
      <w:r w:rsidR="008C42FC" w:rsidRPr="008C42FC">
        <w:rPr>
          <w:rFonts w:ascii="仿宋" w:eastAsia="仿宋" w:hAnsi="仿宋" w:hint="eastAsia"/>
          <w:b/>
          <w:sz w:val="28"/>
          <w:szCs w:val="28"/>
        </w:rPr>
        <w:t>竞赛</w:t>
      </w:r>
    </w:p>
    <w:p w:rsidR="00501A5A" w:rsidRPr="007858DD" w:rsidRDefault="00501A5A" w:rsidP="007858D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/>
          <w:b/>
          <w:sz w:val="24"/>
          <w:szCs w:val="24"/>
        </w:rPr>
        <w:t>竞赛</w:t>
      </w:r>
      <w:r w:rsidRPr="007858DD">
        <w:rPr>
          <w:rFonts w:ascii="仿宋" w:eastAsia="仿宋" w:hAnsi="仿宋" w:hint="eastAsia"/>
          <w:b/>
          <w:sz w:val="24"/>
          <w:szCs w:val="24"/>
        </w:rPr>
        <w:t>内容</w:t>
      </w:r>
    </w:p>
    <w:p w:rsidR="00CD3FCA" w:rsidRPr="00CD3FCA" w:rsidRDefault="00077744" w:rsidP="00CD3FC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为</w:t>
      </w:r>
      <w:r w:rsidR="00CD3FCA">
        <w:rPr>
          <w:rFonts w:ascii="仿宋" w:eastAsia="仿宋" w:hAnsi="仿宋" w:hint="eastAsia"/>
          <w:sz w:val="24"/>
          <w:szCs w:val="24"/>
        </w:rPr>
        <w:t>提高</w:t>
      </w:r>
      <w:r>
        <w:rPr>
          <w:rFonts w:ascii="仿宋" w:eastAsia="仿宋" w:hAnsi="仿宋" w:hint="eastAsia"/>
          <w:sz w:val="24"/>
          <w:szCs w:val="24"/>
        </w:rPr>
        <w:t>测绘相关专业学生测绘</w:t>
      </w:r>
      <w:r w:rsidR="00CD3FCA">
        <w:rPr>
          <w:rFonts w:ascii="仿宋" w:eastAsia="仿宋" w:hAnsi="仿宋" w:hint="eastAsia"/>
          <w:sz w:val="24"/>
          <w:szCs w:val="24"/>
        </w:rPr>
        <w:t>知识</w:t>
      </w:r>
      <w:r>
        <w:rPr>
          <w:rFonts w:ascii="仿宋" w:eastAsia="仿宋" w:hAnsi="仿宋" w:hint="eastAsia"/>
          <w:sz w:val="24"/>
          <w:szCs w:val="24"/>
        </w:rPr>
        <w:t>应用水平和</w:t>
      </w:r>
      <w:r w:rsidR="00CD3FCA">
        <w:rPr>
          <w:rFonts w:ascii="仿宋" w:eastAsia="仿宋" w:hAnsi="仿宋" w:hint="eastAsia"/>
          <w:sz w:val="24"/>
          <w:szCs w:val="24"/>
        </w:rPr>
        <w:t>计算机</w:t>
      </w:r>
      <w:r>
        <w:rPr>
          <w:rFonts w:ascii="仿宋" w:eastAsia="仿宋" w:hAnsi="仿宋" w:hint="eastAsia"/>
          <w:sz w:val="24"/>
          <w:szCs w:val="24"/>
        </w:rPr>
        <w:t>程序设计能力，将举报</w:t>
      </w:r>
      <w:r w:rsidRPr="007858DD">
        <w:rPr>
          <w:rFonts w:ascii="仿宋" w:eastAsia="仿宋" w:hAnsi="仿宋" w:hint="eastAsia"/>
          <w:sz w:val="24"/>
          <w:szCs w:val="24"/>
        </w:rPr>
        <w:t>第一</w:t>
      </w:r>
      <w:r w:rsidRPr="007858DD">
        <w:rPr>
          <w:rFonts w:ascii="仿宋" w:eastAsia="仿宋" w:hAnsi="仿宋"/>
          <w:sz w:val="24"/>
          <w:szCs w:val="24"/>
        </w:rPr>
        <w:t>届</w:t>
      </w:r>
      <w:r>
        <w:rPr>
          <w:rFonts w:ascii="仿宋" w:eastAsia="仿宋" w:hAnsi="仿宋" w:hint="eastAsia"/>
          <w:sz w:val="24"/>
          <w:szCs w:val="24"/>
        </w:rPr>
        <w:t>测绘程序设计</w:t>
      </w:r>
      <w:r w:rsidRPr="00B921A9">
        <w:rPr>
          <w:rFonts w:ascii="仿宋" w:eastAsia="仿宋" w:hAnsi="仿宋" w:hint="eastAsia"/>
          <w:sz w:val="24"/>
          <w:szCs w:val="24"/>
        </w:rPr>
        <w:t>竞赛</w:t>
      </w:r>
      <w:r>
        <w:rPr>
          <w:rFonts w:ascii="仿宋" w:eastAsia="仿宋" w:hAnsi="仿宋" w:hint="eastAsia"/>
          <w:sz w:val="24"/>
          <w:szCs w:val="24"/>
        </w:rPr>
        <w:t>。</w:t>
      </w:r>
      <w:r w:rsidR="00CD3FCA" w:rsidRPr="00CD3FCA">
        <w:rPr>
          <w:rFonts w:ascii="仿宋" w:eastAsia="仿宋" w:hAnsi="仿宋"/>
          <w:sz w:val="24"/>
          <w:szCs w:val="24"/>
        </w:rPr>
        <w:t xml:space="preserve">竞赛工作委员会提前发布程序设计竞赛的选题范围和数据格式范围，参赛选手采用规定的编程语言，进行程序设计。 </w:t>
      </w:r>
    </w:p>
    <w:p w:rsidR="00CD3FCA" w:rsidRPr="00CD3FCA" w:rsidRDefault="00CD3FCA" w:rsidP="00CD3FC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/>
          <w:sz w:val="24"/>
          <w:szCs w:val="24"/>
        </w:rPr>
        <w:t xml:space="preserve">1）选题范围 </w:t>
      </w:r>
    </w:p>
    <w:p w:rsidR="00CD3FCA" w:rsidRPr="00CD3FCA" w:rsidRDefault="00CD3FCA" w:rsidP="00CD3FC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 w:hint="eastAsia"/>
          <w:sz w:val="24"/>
          <w:szCs w:val="24"/>
        </w:rPr>
        <w:t>主要在测绘基础知识方面选题</w:t>
      </w:r>
      <w:r w:rsidR="00835587">
        <w:rPr>
          <w:rFonts w:ascii="仿宋" w:eastAsia="仿宋" w:hAnsi="仿宋" w:hint="eastAsia"/>
          <w:sz w:val="24"/>
          <w:szCs w:val="24"/>
        </w:rPr>
        <w:t>。</w:t>
      </w:r>
    </w:p>
    <w:p w:rsidR="00CD3FCA" w:rsidRPr="00CD3FCA" w:rsidRDefault="00CD3FCA" w:rsidP="00CD3FC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/>
          <w:sz w:val="24"/>
          <w:szCs w:val="24"/>
        </w:rPr>
        <w:t xml:space="preserve">2）数据格式范围 </w:t>
      </w:r>
    </w:p>
    <w:p w:rsidR="00077744" w:rsidRPr="00077744" w:rsidRDefault="00CD3FCA" w:rsidP="00CD3FC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 w:hint="eastAsia"/>
          <w:sz w:val="24"/>
          <w:szCs w:val="24"/>
        </w:rPr>
        <w:t>输入数据格式为文本文件</w:t>
      </w:r>
      <w:r w:rsidRPr="00CD3FCA">
        <w:rPr>
          <w:rFonts w:ascii="仿宋" w:eastAsia="仿宋" w:hAnsi="仿宋"/>
          <w:sz w:val="24"/>
          <w:szCs w:val="24"/>
        </w:rPr>
        <w:t>(.txt)</w:t>
      </w:r>
      <w:r w:rsidR="00835587" w:rsidRPr="00835587">
        <w:rPr>
          <w:rFonts w:hint="eastAsia"/>
        </w:rPr>
        <w:t xml:space="preserve"> </w:t>
      </w:r>
      <w:r w:rsidR="00835587">
        <w:rPr>
          <w:rFonts w:hint="eastAsia"/>
        </w:rPr>
        <w:t>或</w:t>
      </w:r>
      <w:r w:rsidR="00835587" w:rsidRPr="00835587">
        <w:rPr>
          <w:rFonts w:ascii="仿宋" w:eastAsia="仿宋" w:hAnsi="仿宋"/>
          <w:sz w:val="24"/>
          <w:szCs w:val="24"/>
        </w:rPr>
        <w:t>Excel 文件(.</w:t>
      </w:r>
      <w:proofErr w:type="spellStart"/>
      <w:r w:rsidR="00835587" w:rsidRPr="00835587">
        <w:rPr>
          <w:rFonts w:ascii="仿宋" w:eastAsia="仿宋" w:hAnsi="仿宋"/>
          <w:sz w:val="24"/>
          <w:szCs w:val="24"/>
        </w:rPr>
        <w:t>xls</w:t>
      </w:r>
      <w:proofErr w:type="spellEnd"/>
      <w:r w:rsidR="00835587" w:rsidRPr="00835587">
        <w:rPr>
          <w:rFonts w:ascii="仿宋" w:eastAsia="仿宋" w:hAnsi="仿宋"/>
          <w:sz w:val="24"/>
          <w:szCs w:val="24"/>
        </w:rPr>
        <w:t xml:space="preserve"> 或.</w:t>
      </w:r>
      <w:proofErr w:type="spellStart"/>
      <w:r w:rsidR="00835587" w:rsidRPr="00835587">
        <w:rPr>
          <w:rFonts w:ascii="仿宋" w:eastAsia="仿宋" w:hAnsi="仿宋"/>
          <w:sz w:val="24"/>
          <w:szCs w:val="24"/>
        </w:rPr>
        <w:t>xlsx</w:t>
      </w:r>
      <w:proofErr w:type="spellEnd"/>
      <w:r w:rsidR="00835587" w:rsidRPr="00835587">
        <w:rPr>
          <w:rFonts w:ascii="仿宋" w:eastAsia="仿宋" w:hAnsi="仿宋"/>
          <w:sz w:val="24"/>
          <w:szCs w:val="24"/>
        </w:rPr>
        <w:t>)。</w:t>
      </w:r>
      <w:r w:rsidRPr="00CD3FCA">
        <w:rPr>
          <w:rFonts w:ascii="仿宋" w:eastAsia="仿宋" w:hAnsi="仿宋"/>
          <w:sz w:val="24"/>
          <w:szCs w:val="24"/>
        </w:rPr>
        <w:t>。</w:t>
      </w:r>
    </w:p>
    <w:p w:rsidR="008177A4" w:rsidRPr="007858DD" w:rsidRDefault="008177A4" w:rsidP="007858D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/>
          <w:b/>
          <w:sz w:val="24"/>
          <w:szCs w:val="24"/>
        </w:rPr>
        <w:t>须知</w:t>
      </w:r>
    </w:p>
    <w:p w:rsidR="00CD3FCA" w:rsidRPr="00CD3FCA" w:rsidRDefault="00CD3FCA" w:rsidP="00CD3FC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77744">
        <w:rPr>
          <w:rFonts w:ascii="仿宋" w:eastAsia="仿宋" w:hAnsi="仿宋" w:hint="eastAsia"/>
          <w:sz w:val="24"/>
          <w:szCs w:val="24"/>
        </w:rPr>
        <w:t>各参赛队在规定时间内根据指定题目完成程序设计，并提交程序源代码、可执行文件与计算结果。</w:t>
      </w:r>
      <w:r w:rsidRPr="00077744"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其他要求如下：</w:t>
      </w:r>
    </w:p>
    <w:p w:rsidR="00CD3FCA" w:rsidRPr="00CD3FCA" w:rsidRDefault="00CD3FCA" w:rsidP="00CD3FCA">
      <w:pPr>
        <w:pStyle w:val="a3"/>
        <w:spacing w:line="360" w:lineRule="auto"/>
        <w:ind w:left="480" w:firstLineChars="0" w:firstLine="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/>
          <w:sz w:val="24"/>
          <w:szCs w:val="24"/>
        </w:rPr>
        <w:t>1.</w:t>
      </w:r>
      <w:r w:rsidRPr="00CD3FCA">
        <w:rPr>
          <w:rFonts w:ascii="仿宋" w:eastAsia="仿宋" w:hAnsi="仿宋"/>
          <w:sz w:val="24"/>
          <w:szCs w:val="24"/>
        </w:rPr>
        <w:tab/>
        <w:t xml:space="preserve">参赛选手不得携带与竞赛无关的物品（如手机等通信设备、存储设备等），违者取消参赛资格。  </w:t>
      </w:r>
    </w:p>
    <w:p w:rsidR="00CD3FCA" w:rsidRPr="00CD3FCA" w:rsidRDefault="00CD3FCA" w:rsidP="00CD3FCA">
      <w:pPr>
        <w:spacing w:line="360" w:lineRule="auto"/>
        <w:ind w:firstLineChars="175" w:firstLine="42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/>
          <w:sz w:val="24"/>
          <w:szCs w:val="24"/>
        </w:rPr>
        <w:t>2.</w:t>
      </w:r>
      <w:r w:rsidRPr="00CD3FCA">
        <w:rPr>
          <w:rFonts w:ascii="仿宋" w:eastAsia="仿宋" w:hAnsi="仿宋"/>
          <w:sz w:val="24"/>
          <w:szCs w:val="24"/>
        </w:rPr>
        <w:tab/>
        <w:t xml:space="preserve">每队参加竞赛选手 2 人，指导教师不得进入竞赛现场。  </w:t>
      </w:r>
    </w:p>
    <w:p w:rsidR="00CD3FCA" w:rsidRPr="00CD3FCA" w:rsidRDefault="00CD3FCA" w:rsidP="00CD3FCA">
      <w:pPr>
        <w:spacing w:line="360" w:lineRule="auto"/>
        <w:ind w:firstLineChars="175" w:firstLine="42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/>
          <w:sz w:val="24"/>
          <w:szCs w:val="24"/>
        </w:rPr>
        <w:t>3.</w:t>
      </w:r>
      <w:r w:rsidRPr="00CD3FCA">
        <w:rPr>
          <w:rFonts w:ascii="仿宋" w:eastAsia="仿宋" w:hAnsi="仿宋"/>
          <w:sz w:val="24"/>
          <w:szCs w:val="24"/>
        </w:rPr>
        <w:tab/>
        <w:t xml:space="preserve">程序设计竞赛中使用的数据文件在竞赛题目确定后分发给参赛选手。  </w:t>
      </w:r>
    </w:p>
    <w:p w:rsidR="00CD3FCA" w:rsidRPr="00CD3FCA" w:rsidRDefault="00CD3FCA" w:rsidP="00CD3FCA">
      <w:pPr>
        <w:spacing w:line="360" w:lineRule="auto"/>
        <w:ind w:firstLineChars="175" w:firstLine="42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/>
          <w:sz w:val="24"/>
          <w:szCs w:val="24"/>
        </w:rPr>
        <w:t>4.</w:t>
      </w:r>
      <w:r w:rsidRPr="00CD3FCA">
        <w:rPr>
          <w:rFonts w:ascii="仿宋" w:eastAsia="仿宋" w:hAnsi="仿宋"/>
          <w:sz w:val="24"/>
          <w:szCs w:val="24"/>
        </w:rPr>
        <w:tab/>
        <w:t xml:space="preserve">竞赛完成后，按照规定要求提交源程序和运算结果。  </w:t>
      </w:r>
    </w:p>
    <w:p w:rsidR="002C6E7D" w:rsidRPr="005C6DA8" w:rsidRDefault="00CD3FCA" w:rsidP="005C6DA8">
      <w:pPr>
        <w:pStyle w:val="a3"/>
        <w:spacing w:line="360" w:lineRule="auto"/>
        <w:ind w:left="480" w:firstLineChars="0" w:firstLine="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/>
          <w:sz w:val="24"/>
          <w:szCs w:val="24"/>
        </w:rPr>
        <w:t>5.</w:t>
      </w:r>
      <w:r w:rsidRPr="00CD3FCA">
        <w:rPr>
          <w:rFonts w:ascii="仿宋" w:eastAsia="仿宋" w:hAnsi="仿宋"/>
          <w:sz w:val="24"/>
          <w:szCs w:val="24"/>
        </w:rPr>
        <w:tab/>
        <w:t xml:space="preserve">编程语言限制为 VB或VC，不允许使用二次开发平台（如 </w:t>
      </w:r>
      <w:proofErr w:type="spellStart"/>
      <w:r w:rsidRPr="00CD3FCA">
        <w:rPr>
          <w:rFonts w:ascii="仿宋" w:eastAsia="仿宋" w:hAnsi="仿宋"/>
          <w:sz w:val="24"/>
          <w:szCs w:val="24"/>
        </w:rPr>
        <w:t>Matlab</w:t>
      </w:r>
      <w:proofErr w:type="spellEnd"/>
      <w:r w:rsidRPr="00CD3FCA">
        <w:rPr>
          <w:rFonts w:ascii="仿宋" w:eastAsia="仿宋" w:hAnsi="仿宋"/>
          <w:sz w:val="24"/>
          <w:szCs w:val="24"/>
        </w:rPr>
        <w:t>, AutoCAD、ArcGIS 等）。</w:t>
      </w:r>
    </w:p>
    <w:p w:rsidR="001C55DE" w:rsidRPr="007858DD" w:rsidRDefault="001C55DE" w:rsidP="007858D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 w:hint="eastAsia"/>
          <w:b/>
          <w:sz w:val="24"/>
          <w:szCs w:val="24"/>
        </w:rPr>
        <w:t>报名</w:t>
      </w:r>
      <w:r w:rsidRPr="007858DD">
        <w:rPr>
          <w:rFonts w:ascii="仿宋" w:eastAsia="仿宋" w:hAnsi="仿宋"/>
          <w:b/>
          <w:sz w:val="24"/>
          <w:szCs w:val="24"/>
        </w:rPr>
        <w:t>、参加</w:t>
      </w:r>
      <w:r w:rsidRPr="007858DD">
        <w:rPr>
          <w:rFonts w:ascii="仿宋" w:eastAsia="仿宋" w:hAnsi="仿宋" w:hint="eastAsia"/>
          <w:b/>
          <w:sz w:val="24"/>
          <w:szCs w:val="24"/>
        </w:rPr>
        <w:t>时间</w:t>
      </w:r>
      <w:r w:rsidRPr="007858DD">
        <w:rPr>
          <w:rFonts w:ascii="仿宋" w:eastAsia="仿宋" w:hAnsi="仿宋"/>
          <w:b/>
          <w:sz w:val="24"/>
          <w:szCs w:val="24"/>
        </w:rPr>
        <w:t>与方法</w:t>
      </w:r>
    </w:p>
    <w:p w:rsidR="00CD3FCA" w:rsidRDefault="00CD3FCA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77744">
        <w:rPr>
          <w:rFonts w:ascii="仿宋" w:eastAsia="仿宋" w:hAnsi="仿宋" w:hint="eastAsia"/>
          <w:sz w:val="24"/>
          <w:szCs w:val="24"/>
        </w:rPr>
        <w:t>凡校内</w:t>
      </w:r>
      <w:r w:rsidR="00835587" w:rsidRPr="00835587">
        <w:rPr>
          <w:rFonts w:ascii="仿宋" w:eastAsia="仿宋" w:hAnsi="仿宋" w:hint="eastAsia"/>
          <w:sz w:val="24"/>
          <w:szCs w:val="24"/>
        </w:rPr>
        <w:t>测绘相关专业（指开设工程测量课程的专业）在读</w:t>
      </w:r>
      <w:r w:rsidRPr="00077744">
        <w:rPr>
          <w:rFonts w:ascii="仿宋" w:eastAsia="仿宋" w:hAnsi="仿宋" w:hint="eastAsia"/>
          <w:sz w:val="24"/>
          <w:szCs w:val="24"/>
        </w:rPr>
        <w:t>学生均可组队报名</w:t>
      </w:r>
      <w:r w:rsidRPr="00077744">
        <w:rPr>
          <w:rFonts w:ascii="仿宋" w:eastAsia="仿宋" w:hAnsi="仿宋" w:hint="eastAsia"/>
          <w:sz w:val="24"/>
          <w:szCs w:val="24"/>
        </w:rPr>
        <w:lastRenderedPageBreak/>
        <w:t>参赛。测绘工程专业不限报名队数，非测绘工程专业每个专业限报</w:t>
      </w:r>
      <w:r w:rsidRPr="00077744">
        <w:rPr>
          <w:rFonts w:ascii="仿宋" w:eastAsia="仿宋" w:hAnsi="仿宋"/>
          <w:sz w:val="24"/>
          <w:szCs w:val="24"/>
        </w:rPr>
        <w:t xml:space="preserve"> 2支队伍，不得跨专业组合。每个参赛队由2名选手组成，其中设队长 1 名。</w:t>
      </w:r>
    </w:p>
    <w:p w:rsidR="001C55DE" w:rsidRDefault="001C55DE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各</w:t>
      </w:r>
      <w:r w:rsidRPr="007858DD">
        <w:rPr>
          <w:rFonts w:ascii="仿宋" w:eastAsia="仿宋" w:hAnsi="仿宋"/>
          <w:sz w:val="24"/>
          <w:szCs w:val="24"/>
        </w:rPr>
        <w:t>参赛队伍填写报名表</w:t>
      </w:r>
      <w:r w:rsidR="0054341C">
        <w:rPr>
          <w:rFonts w:ascii="仿宋" w:eastAsia="仿宋" w:hAnsi="仿宋" w:hint="eastAsia"/>
          <w:sz w:val="24"/>
          <w:szCs w:val="24"/>
        </w:rPr>
        <w:t>（附件10）</w:t>
      </w:r>
      <w:r w:rsidRPr="007858DD">
        <w:rPr>
          <w:rFonts w:ascii="仿宋" w:eastAsia="仿宋" w:hAnsi="仿宋" w:hint="eastAsia"/>
          <w:sz w:val="24"/>
          <w:szCs w:val="24"/>
        </w:rPr>
        <w:t>，</w:t>
      </w:r>
      <w:r w:rsidRPr="007858DD">
        <w:rPr>
          <w:rFonts w:ascii="仿宋" w:eastAsia="仿宋" w:hAnsi="仿宋"/>
          <w:sz w:val="24"/>
          <w:szCs w:val="24"/>
        </w:rPr>
        <w:t>于</w:t>
      </w:r>
      <w:r w:rsidRPr="007858DD">
        <w:rPr>
          <w:rFonts w:ascii="仿宋" w:eastAsia="仿宋" w:hAnsi="仿宋" w:hint="eastAsia"/>
          <w:sz w:val="24"/>
          <w:szCs w:val="24"/>
        </w:rPr>
        <w:t>2018年</w:t>
      </w:r>
      <w:r w:rsidR="00E00299">
        <w:rPr>
          <w:rFonts w:ascii="仿宋" w:eastAsia="仿宋" w:hAnsi="仿宋" w:hint="eastAsia"/>
          <w:sz w:val="24"/>
          <w:szCs w:val="24"/>
        </w:rPr>
        <w:t>3</w:t>
      </w:r>
      <w:r w:rsidRPr="007858DD">
        <w:rPr>
          <w:rFonts w:ascii="仿宋" w:eastAsia="仿宋" w:hAnsi="仿宋" w:hint="eastAsia"/>
          <w:sz w:val="24"/>
          <w:szCs w:val="24"/>
        </w:rPr>
        <w:t>月</w:t>
      </w:r>
      <w:r w:rsidR="00E00299">
        <w:rPr>
          <w:rFonts w:ascii="仿宋" w:eastAsia="仿宋" w:hAnsi="仿宋" w:hint="eastAsia"/>
          <w:sz w:val="24"/>
          <w:szCs w:val="24"/>
        </w:rPr>
        <w:t>15</w:t>
      </w:r>
      <w:r w:rsidRPr="007858DD">
        <w:rPr>
          <w:rFonts w:ascii="仿宋" w:eastAsia="仿宋" w:hAnsi="仿宋" w:hint="eastAsia"/>
          <w:sz w:val="24"/>
          <w:szCs w:val="24"/>
        </w:rPr>
        <w:t>日</w:t>
      </w:r>
      <w:r w:rsidRPr="007858DD">
        <w:rPr>
          <w:rFonts w:ascii="仿宋" w:eastAsia="仿宋" w:hAnsi="仿宋"/>
          <w:sz w:val="24"/>
          <w:szCs w:val="24"/>
        </w:rPr>
        <w:t>前</w:t>
      </w:r>
      <w:r w:rsidRPr="007858DD">
        <w:rPr>
          <w:rFonts w:ascii="仿宋" w:eastAsia="仿宋" w:hAnsi="仿宋" w:hint="eastAsia"/>
          <w:sz w:val="24"/>
          <w:szCs w:val="24"/>
        </w:rPr>
        <w:t>将</w:t>
      </w:r>
      <w:r w:rsidRPr="007858DD">
        <w:rPr>
          <w:rFonts w:ascii="仿宋" w:eastAsia="仿宋" w:hAnsi="仿宋"/>
          <w:sz w:val="24"/>
          <w:szCs w:val="24"/>
        </w:rPr>
        <w:t>电子版</w:t>
      </w:r>
      <w:r w:rsidRPr="007858DD">
        <w:rPr>
          <w:rFonts w:ascii="仿宋" w:eastAsia="仿宋" w:hAnsi="仿宋" w:hint="eastAsia"/>
          <w:sz w:val="24"/>
          <w:szCs w:val="24"/>
        </w:rPr>
        <w:t>发至</w:t>
      </w:r>
      <w:r w:rsidR="00E00299">
        <w:rPr>
          <w:rFonts w:ascii="仿宋" w:eastAsia="仿宋" w:hAnsi="仿宋"/>
          <w:sz w:val="24"/>
          <w:szCs w:val="24"/>
        </w:rPr>
        <w:t>工作委员会邮箱</w:t>
      </w:r>
      <w:r w:rsidR="00E00299" w:rsidRPr="00E00299">
        <w:rPr>
          <w:rFonts w:ascii="仿宋" w:eastAsia="仿宋" w:hAnsi="仿宋"/>
          <w:sz w:val="24"/>
          <w:szCs w:val="24"/>
        </w:rPr>
        <w:t>tmch2017@163.com</w:t>
      </w:r>
      <w:r w:rsidRPr="007858DD">
        <w:rPr>
          <w:rFonts w:ascii="仿宋" w:eastAsia="仿宋" w:hAnsi="仿宋" w:hint="eastAsia"/>
          <w:sz w:val="24"/>
          <w:szCs w:val="24"/>
        </w:rPr>
        <w:t>。</w:t>
      </w:r>
      <w:r w:rsidR="00CD3FCA">
        <w:rPr>
          <w:rFonts w:ascii="仿宋" w:eastAsia="仿宋" w:hAnsi="仿宋" w:hint="eastAsia"/>
          <w:sz w:val="24"/>
          <w:szCs w:val="24"/>
        </w:rPr>
        <w:t>确定参赛队伍</w:t>
      </w:r>
      <w:r w:rsidRPr="007858DD">
        <w:rPr>
          <w:rFonts w:ascii="仿宋" w:eastAsia="仿宋" w:hAnsi="仿宋"/>
          <w:sz w:val="24"/>
          <w:szCs w:val="24"/>
        </w:rPr>
        <w:t>的名单将于</w:t>
      </w:r>
      <w:r w:rsidRPr="007858DD">
        <w:rPr>
          <w:rFonts w:ascii="仿宋" w:eastAsia="仿宋" w:hAnsi="仿宋" w:hint="eastAsia"/>
          <w:sz w:val="24"/>
          <w:szCs w:val="24"/>
        </w:rPr>
        <w:t>2018年4月</w:t>
      </w:r>
      <w:r w:rsidRPr="007858DD">
        <w:rPr>
          <w:rFonts w:ascii="仿宋" w:eastAsia="仿宋" w:hAnsi="仿宋"/>
          <w:sz w:val="24"/>
          <w:szCs w:val="24"/>
        </w:rPr>
        <w:t>底公布。</w:t>
      </w:r>
    </w:p>
    <w:p w:rsidR="002C6E7D" w:rsidRPr="002C6E7D" w:rsidRDefault="002C6E7D" w:rsidP="002C6E7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C6E7D">
        <w:rPr>
          <w:rFonts w:ascii="仿宋" w:eastAsia="仿宋" w:hAnsi="仿宋" w:hint="eastAsia"/>
          <w:b/>
          <w:sz w:val="24"/>
          <w:szCs w:val="24"/>
        </w:rPr>
        <w:t>评分</w:t>
      </w:r>
      <w:r w:rsidRPr="002C6E7D">
        <w:rPr>
          <w:rFonts w:ascii="仿宋" w:eastAsia="仿宋" w:hAnsi="仿宋"/>
          <w:b/>
          <w:sz w:val="24"/>
          <w:szCs w:val="24"/>
        </w:rPr>
        <w:t>标准</w:t>
      </w:r>
    </w:p>
    <w:p w:rsidR="002C6E7D" w:rsidRPr="007858DD" w:rsidRDefault="00CD3FCA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D3FCA">
        <w:rPr>
          <w:rFonts w:ascii="仿宋" w:eastAsia="仿宋" w:hAnsi="仿宋" w:hint="eastAsia"/>
          <w:sz w:val="24"/>
          <w:szCs w:val="24"/>
        </w:rPr>
        <w:t>竞赛成绩评定采用百分制。主要是从参赛队的程序设计质量和竞赛用时考虑，程序设计质量</w:t>
      </w:r>
      <w:r w:rsidRPr="00CD3FCA">
        <w:rPr>
          <w:rFonts w:ascii="仿宋" w:eastAsia="仿宋" w:hAnsi="仿宋"/>
          <w:sz w:val="24"/>
          <w:szCs w:val="24"/>
        </w:rPr>
        <w:t xml:space="preserve"> 70 分，竞赛用时 30 分。</w:t>
      </w:r>
    </w:p>
    <w:p w:rsidR="008177A4" w:rsidRPr="007858DD" w:rsidRDefault="001C55DE" w:rsidP="007858D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 w:hint="eastAsia"/>
          <w:b/>
          <w:sz w:val="24"/>
          <w:szCs w:val="24"/>
        </w:rPr>
        <w:t>奖项</w:t>
      </w:r>
      <w:r w:rsidRPr="007858DD">
        <w:rPr>
          <w:rFonts w:ascii="仿宋" w:eastAsia="仿宋" w:hAnsi="仿宋"/>
          <w:b/>
          <w:sz w:val="24"/>
          <w:szCs w:val="24"/>
        </w:rPr>
        <w:t>设置</w:t>
      </w:r>
    </w:p>
    <w:p w:rsidR="001C55DE" w:rsidRPr="007858DD" w:rsidRDefault="001C55DE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本次</w:t>
      </w:r>
      <w:r w:rsidRPr="007858DD">
        <w:rPr>
          <w:rFonts w:ascii="仿宋" w:eastAsia="仿宋" w:hAnsi="仿宋"/>
          <w:sz w:val="24"/>
          <w:szCs w:val="24"/>
        </w:rPr>
        <w:t>竞赛奖项设置一等奖、二等奖、三等奖。</w:t>
      </w:r>
      <w:r w:rsidR="00CD3FCA">
        <w:rPr>
          <w:rFonts w:ascii="仿宋" w:eastAsia="仿宋" w:hAnsi="仿宋" w:hint="eastAsia"/>
          <w:sz w:val="24"/>
          <w:szCs w:val="24"/>
        </w:rPr>
        <w:t>各</w:t>
      </w:r>
      <w:r w:rsidRPr="007858DD">
        <w:rPr>
          <w:rFonts w:ascii="仿宋" w:eastAsia="仿宋" w:hAnsi="仿宋" w:hint="eastAsia"/>
          <w:sz w:val="24"/>
          <w:szCs w:val="24"/>
        </w:rPr>
        <w:t>奖项设置的数量</w:t>
      </w:r>
      <w:r w:rsidR="00CD3FCA">
        <w:rPr>
          <w:rFonts w:ascii="仿宋" w:eastAsia="仿宋" w:hAnsi="仿宋" w:hint="eastAsia"/>
          <w:sz w:val="24"/>
          <w:szCs w:val="24"/>
        </w:rPr>
        <w:t>按</w:t>
      </w:r>
      <w:r w:rsidRPr="007858DD">
        <w:rPr>
          <w:rFonts w:ascii="仿宋" w:eastAsia="仿宋" w:hAnsi="仿宋"/>
          <w:sz w:val="24"/>
          <w:szCs w:val="24"/>
        </w:rPr>
        <w:t>参赛</w:t>
      </w:r>
      <w:r w:rsidRPr="007858DD">
        <w:rPr>
          <w:rFonts w:ascii="仿宋" w:eastAsia="仿宋" w:hAnsi="仿宋" w:hint="eastAsia"/>
          <w:sz w:val="24"/>
          <w:szCs w:val="24"/>
        </w:rPr>
        <w:t>队伍</w:t>
      </w:r>
      <w:r w:rsidRPr="007858DD">
        <w:rPr>
          <w:rFonts w:ascii="仿宋" w:eastAsia="仿宋" w:hAnsi="仿宋"/>
          <w:sz w:val="24"/>
          <w:szCs w:val="24"/>
        </w:rPr>
        <w:t>数量</w:t>
      </w:r>
      <w:r w:rsidR="00CD3FCA">
        <w:rPr>
          <w:rFonts w:ascii="仿宋" w:eastAsia="仿宋" w:hAnsi="仿宋" w:hint="eastAsia"/>
          <w:sz w:val="24"/>
          <w:szCs w:val="24"/>
        </w:rPr>
        <w:t>的10%，20%，30%</w:t>
      </w:r>
      <w:r w:rsidRPr="007858DD">
        <w:rPr>
          <w:rFonts w:ascii="仿宋" w:eastAsia="仿宋" w:hAnsi="仿宋"/>
          <w:sz w:val="24"/>
          <w:szCs w:val="24"/>
        </w:rPr>
        <w:t>确定。</w:t>
      </w:r>
    </w:p>
    <w:p w:rsidR="007858DD" w:rsidRPr="007858DD" w:rsidRDefault="007858DD" w:rsidP="007858DD">
      <w:pPr>
        <w:pStyle w:val="a3"/>
        <w:spacing w:line="360" w:lineRule="auto"/>
        <w:ind w:firstLineChars="0" w:firstLine="0"/>
        <w:rPr>
          <w:rFonts w:ascii="仿宋" w:eastAsia="仿宋" w:hAnsi="仿宋"/>
          <w:sz w:val="24"/>
          <w:szCs w:val="24"/>
        </w:rPr>
      </w:pPr>
    </w:p>
    <w:p w:rsidR="007858DD" w:rsidRPr="007858DD" w:rsidRDefault="005C6DA8" w:rsidP="007858DD">
      <w:pPr>
        <w:pStyle w:val="a3"/>
        <w:spacing w:line="360" w:lineRule="auto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bookmarkStart w:id="0" w:name="_GoBack"/>
      <w:bookmarkEnd w:id="0"/>
      <w:r>
        <w:rPr>
          <w:rFonts w:ascii="仿宋" w:eastAsia="仿宋" w:hAnsi="仿宋" w:hint="eastAsia"/>
          <w:sz w:val="24"/>
          <w:szCs w:val="24"/>
        </w:rPr>
        <w:t>土木与交通工程学院创新创业协会</w:t>
      </w:r>
    </w:p>
    <w:p w:rsidR="007858DD" w:rsidRPr="007858DD" w:rsidRDefault="005C6DA8" w:rsidP="007858DD">
      <w:pPr>
        <w:pStyle w:val="a3"/>
        <w:spacing w:line="360" w:lineRule="auto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201</w:t>
      </w:r>
      <w:r>
        <w:rPr>
          <w:rFonts w:ascii="仿宋" w:eastAsia="仿宋" w:hAnsi="仿宋" w:hint="eastAsia"/>
          <w:sz w:val="24"/>
          <w:szCs w:val="24"/>
        </w:rPr>
        <w:t>8</w:t>
      </w:r>
      <w:r w:rsidR="007858DD" w:rsidRPr="007858DD">
        <w:rPr>
          <w:rFonts w:ascii="仿宋" w:eastAsia="仿宋" w:hAnsi="仿宋" w:hint="eastAsia"/>
          <w:sz w:val="24"/>
          <w:szCs w:val="24"/>
        </w:rPr>
        <w:t>年</w:t>
      </w:r>
      <w:r>
        <w:rPr>
          <w:rFonts w:ascii="仿宋" w:eastAsia="仿宋" w:hAnsi="仿宋" w:hint="eastAsia"/>
          <w:sz w:val="24"/>
          <w:szCs w:val="24"/>
        </w:rPr>
        <w:t>1</w:t>
      </w:r>
      <w:r w:rsidR="007858DD" w:rsidRPr="007858DD">
        <w:rPr>
          <w:rFonts w:ascii="仿宋" w:eastAsia="仿宋" w:hAnsi="仿宋" w:hint="eastAsia"/>
          <w:sz w:val="24"/>
          <w:szCs w:val="24"/>
        </w:rPr>
        <w:t>月</w:t>
      </w:r>
      <w:r>
        <w:rPr>
          <w:rFonts w:ascii="仿宋" w:eastAsia="仿宋" w:hAnsi="仿宋" w:hint="eastAsia"/>
          <w:sz w:val="24"/>
          <w:szCs w:val="24"/>
        </w:rPr>
        <w:t>15</w:t>
      </w:r>
      <w:r w:rsidR="007858DD" w:rsidRPr="007858DD">
        <w:rPr>
          <w:rFonts w:ascii="仿宋" w:eastAsia="仿宋" w:hAnsi="仿宋" w:hint="eastAsia"/>
          <w:sz w:val="24"/>
          <w:szCs w:val="24"/>
        </w:rPr>
        <w:t>日</w:t>
      </w:r>
    </w:p>
    <w:sectPr w:rsidR="007858DD" w:rsidRPr="00785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E3" w:rsidRDefault="00AF65E3" w:rsidP="00027A67">
      <w:r>
        <w:separator/>
      </w:r>
    </w:p>
  </w:endnote>
  <w:endnote w:type="continuationSeparator" w:id="0">
    <w:p w:rsidR="00AF65E3" w:rsidRDefault="00AF65E3" w:rsidP="0002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E3" w:rsidRDefault="00AF65E3" w:rsidP="00027A67">
      <w:r>
        <w:separator/>
      </w:r>
    </w:p>
  </w:footnote>
  <w:footnote w:type="continuationSeparator" w:id="0">
    <w:p w:rsidR="00AF65E3" w:rsidRDefault="00AF65E3" w:rsidP="00027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93CB6"/>
    <w:multiLevelType w:val="hybridMultilevel"/>
    <w:tmpl w:val="EC4EF3DC"/>
    <w:lvl w:ilvl="0" w:tplc="DDCC5C3E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7E1DC6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2CF1BB2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EA519A8"/>
    <w:multiLevelType w:val="hybridMultilevel"/>
    <w:tmpl w:val="1480CB82"/>
    <w:lvl w:ilvl="0" w:tplc="7C229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A968CD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FE24C18"/>
    <w:multiLevelType w:val="hybridMultilevel"/>
    <w:tmpl w:val="E53A7A56"/>
    <w:lvl w:ilvl="0" w:tplc="28CCA03E">
      <w:start w:val="1"/>
      <w:numFmt w:val="decimal"/>
      <w:lvlText w:val="%1)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A"/>
    <w:rsid w:val="00015719"/>
    <w:rsid w:val="00027A67"/>
    <w:rsid w:val="00045C9F"/>
    <w:rsid w:val="00046A0A"/>
    <w:rsid w:val="00077744"/>
    <w:rsid w:val="0009272F"/>
    <w:rsid w:val="000A498B"/>
    <w:rsid w:val="001C55DE"/>
    <w:rsid w:val="002545C1"/>
    <w:rsid w:val="002C1CCE"/>
    <w:rsid w:val="002C6E7D"/>
    <w:rsid w:val="00373532"/>
    <w:rsid w:val="003D4D12"/>
    <w:rsid w:val="003D5401"/>
    <w:rsid w:val="004741B2"/>
    <w:rsid w:val="004F7915"/>
    <w:rsid w:val="00501A5A"/>
    <w:rsid w:val="0054341C"/>
    <w:rsid w:val="0059373E"/>
    <w:rsid w:val="005C6DA8"/>
    <w:rsid w:val="00646C90"/>
    <w:rsid w:val="006975C6"/>
    <w:rsid w:val="006B7DBB"/>
    <w:rsid w:val="006D18F8"/>
    <w:rsid w:val="00732BCF"/>
    <w:rsid w:val="007858DD"/>
    <w:rsid w:val="00797012"/>
    <w:rsid w:val="007A34E0"/>
    <w:rsid w:val="008177A4"/>
    <w:rsid w:val="00835587"/>
    <w:rsid w:val="008C42FC"/>
    <w:rsid w:val="009A55C9"/>
    <w:rsid w:val="009C2BEB"/>
    <w:rsid w:val="00A016AE"/>
    <w:rsid w:val="00A833A9"/>
    <w:rsid w:val="00AF65E3"/>
    <w:rsid w:val="00B13B46"/>
    <w:rsid w:val="00B539B4"/>
    <w:rsid w:val="00B921A9"/>
    <w:rsid w:val="00BC1517"/>
    <w:rsid w:val="00CA1B3B"/>
    <w:rsid w:val="00CD3FCA"/>
    <w:rsid w:val="00D04122"/>
    <w:rsid w:val="00D81AD3"/>
    <w:rsid w:val="00D93BF7"/>
    <w:rsid w:val="00E00299"/>
    <w:rsid w:val="00E52E77"/>
    <w:rsid w:val="00EA7B62"/>
    <w:rsid w:val="00F52DA0"/>
    <w:rsid w:val="00F73E59"/>
    <w:rsid w:val="00F7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Hansen</dc:creator>
  <cp:lastModifiedBy>Windows 用户</cp:lastModifiedBy>
  <cp:revision>4</cp:revision>
  <dcterms:created xsi:type="dcterms:W3CDTF">2018-01-13T13:12:00Z</dcterms:created>
  <dcterms:modified xsi:type="dcterms:W3CDTF">2018-01-13T16:27:00Z</dcterms:modified>
</cp:coreProperties>
</file>